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C2" w:rsidRDefault="00FB7661" w:rsidP="004A5EC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EC2">
        <w:rPr>
          <w:rFonts w:ascii="Times New Roman" w:hAnsi="Times New Roman" w:cs="Times New Roman"/>
          <w:sz w:val="28"/>
          <w:szCs w:val="28"/>
        </w:rPr>
        <w:t>«Бизнес молодых»</w:t>
      </w:r>
    </w:p>
    <w:p w:rsidR="000E459E" w:rsidRDefault="008B785A" w:rsidP="00BA1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микрофинансирования Краснодарского края предоставляет </w:t>
      </w:r>
      <w:proofErr w:type="spellStart"/>
      <w:r w:rsidR="00307FC1" w:rsidRPr="00307FC1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="00307FC1" w:rsidRPr="00307FC1">
        <w:rPr>
          <w:rFonts w:ascii="Times New Roman" w:hAnsi="Times New Roman" w:cs="Times New Roman"/>
          <w:sz w:val="28"/>
          <w:szCs w:val="28"/>
        </w:rPr>
        <w:t xml:space="preserve"> для начинающих субъектов малого и среднего предпринимательства, физических лиц, не являющихся индивидуальными предпринимателями, применяющих специальный налоговый режим «Налог на профессиональный доход».</w:t>
      </w:r>
    </w:p>
    <w:p w:rsidR="006E6C73" w:rsidRPr="006E6C73" w:rsidRDefault="006E6C73" w:rsidP="00BA1CF7">
      <w:pPr>
        <w:jc w:val="both"/>
        <w:rPr>
          <w:rFonts w:ascii="Times New Roman" w:hAnsi="Times New Roman" w:cs="Times New Roman"/>
          <w:sz w:val="28"/>
          <w:szCs w:val="28"/>
        </w:rPr>
      </w:pPr>
      <w:r w:rsidRPr="006E6C73">
        <w:rPr>
          <w:rFonts w:ascii="Times New Roman" w:hAnsi="Times New Roman" w:cs="Times New Roman"/>
          <w:b/>
          <w:sz w:val="28"/>
          <w:szCs w:val="28"/>
        </w:rPr>
        <w:t xml:space="preserve">Сумма </w:t>
      </w:r>
      <w:proofErr w:type="spellStart"/>
      <w:r w:rsidRPr="006E6C73">
        <w:rPr>
          <w:rFonts w:ascii="Times New Roman" w:hAnsi="Times New Roman" w:cs="Times New Roman"/>
          <w:b/>
          <w:sz w:val="28"/>
          <w:szCs w:val="28"/>
        </w:rPr>
        <w:t>микрозайма</w:t>
      </w:r>
      <w:proofErr w:type="spellEnd"/>
      <w:r w:rsidRPr="006E6C73">
        <w:rPr>
          <w:rFonts w:ascii="Times New Roman" w:hAnsi="Times New Roman" w:cs="Times New Roman"/>
          <w:b/>
          <w:sz w:val="28"/>
          <w:szCs w:val="28"/>
        </w:rPr>
        <w:t>:</w:t>
      </w:r>
      <w:r w:rsidRPr="006E6C73">
        <w:rPr>
          <w:rFonts w:ascii="Times New Roman" w:hAnsi="Times New Roman" w:cs="Times New Roman"/>
          <w:sz w:val="28"/>
          <w:szCs w:val="28"/>
        </w:rPr>
        <w:t xml:space="preserve"> 100 000 -3 000 000 рублей</w:t>
      </w:r>
    </w:p>
    <w:p w:rsidR="006E6C73" w:rsidRPr="006E6C73" w:rsidRDefault="006E6C73" w:rsidP="00BA1CF7">
      <w:pPr>
        <w:jc w:val="both"/>
        <w:rPr>
          <w:rFonts w:ascii="Times New Roman" w:hAnsi="Times New Roman" w:cs="Times New Roman"/>
          <w:sz w:val="28"/>
          <w:szCs w:val="28"/>
        </w:rPr>
      </w:pPr>
      <w:r w:rsidRPr="007761F9">
        <w:rPr>
          <w:rFonts w:ascii="Times New Roman" w:hAnsi="Times New Roman" w:cs="Times New Roman"/>
          <w:b/>
          <w:sz w:val="28"/>
          <w:szCs w:val="28"/>
        </w:rPr>
        <w:t>Ставка:</w:t>
      </w:r>
      <w:r w:rsidRPr="006E6C73">
        <w:rPr>
          <w:rFonts w:ascii="Times New Roman" w:hAnsi="Times New Roman" w:cs="Times New Roman"/>
          <w:sz w:val="28"/>
          <w:szCs w:val="28"/>
        </w:rPr>
        <w:t xml:space="preserve"> 0,1 % </w:t>
      </w:r>
      <w:proofErr w:type="gramStart"/>
      <w:r w:rsidRPr="006E6C73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</w:p>
    <w:p w:rsidR="006E6C73" w:rsidRPr="006E6C73" w:rsidRDefault="006E6C73" w:rsidP="00BA1CF7">
      <w:pPr>
        <w:pStyle w:val="a3"/>
        <w:jc w:val="both"/>
        <w:rPr>
          <w:rStyle w:val="a4"/>
          <w:b w:val="0"/>
          <w:sz w:val="28"/>
          <w:szCs w:val="28"/>
        </w:rPr>
      </w:pPr>
      <w:r w:rsidRPr="007761F9">
        <w:rPr>
          <w:b/>
          <w:sz w:val="28"/>
          <w:szCs w:val="28"/>
        </w:rPr>
        <w:t>Срок</w:t>
      </w:r>
      <w:r w:rsidR="007761F9">
        <w:rPr>
          <w:b/>
          <w:sz w:val="28"/>
          <w:szCs w:val="28"/>
        </w:rPr>
        <w:t xml:space="preserve"> предоставления</w:t>
      </w:r>
      <w:r w:rsidRPr="007761F9">
        <w:rPr>
          <w:b/>
          <w:sz w:val="28"/>
          <w:szCs w:val="28"/>
        </w:rPr>
        <w:t>:</w:t>
      </w:r>
      <w:r w:rsidRPr="006E6C73">
        <w:rPr>
          <w:rStyle w:val="a4"/>
          <w:sz w:val="28"/>
          <w:szCs w:val="28"/>
        </w:rPr>
        <w:t xml:space="preserve"> </w:t>
      </w:r>
      <w:r w:rsidRPr="006E6C73">
        <w:rPr>
          <w:rStyle w:val="a4"/>
          <w:b w:val="0"/>
          <w:sz w:val="28"/>
          <w:szCs w:val="28"/>
        </w:rPr>
        <w:t>от 3 до 36 месяцев</w:t>
      </w:r>
    </w:p>
    <w:p w:rsidR="006E6C73" w:rsidRPr="007761F9" w:rsidRDefault="006E6C73" w:rsidP="00BA1CF7">
      <w:pPr>
        <w:pStyle w:val="a3"/>
        <w:jc w:val="both"/>
        <w:rPr>
          <w:b/>
          <w:sz w:val="28"/>
          <w:szCs w:val="28"/>
        </w:rPr>
      </w:pPr>
      <w:r w:rsidRPr="007761F9">
        <w:rPr>
          <w:b/>
          <w:sz w:val="28"/>
          <w:szCs w:val="28"/>
        </w:rPr>
        <w:t>Льготное погашение основного долга до 12 мес.</w:t>
      </w:r>
    </w:p>
    <w:p w:rsidR="00307FC1" w:rsidRPr="00307FC1" w:rsidRDefault="006A5CB4" w:rsidP="00BA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7FC1" w:rsidRPr="0030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олучателями </w:t>
      </w:r>
      <w:proofErr w:type="spellStart"/>
      <w:r w:rsidR="00307FC1" w:rsidRPr="00307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="00307FC1" w:rsidRPr="0030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субъекты малого и среднего предпринимательства созданные гражданами, возраст которых составляет от 18 до 35 лет включительно, зарегистрированные в качестве индивидуального предпринимателя и (или) гражданами, возраст которых составляет от 18 до 35 лет включительно,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100</w:t>
      </w:r>
      <w:proofErr w:type="gramEnd"/>
      <w:r w:rsidR="00307FC1" w:rsidRPr="0030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либо не менее чем 100% голосующих акций акционерного общества, а также физические лица, не являющиеся индивидуальными предпринимателями, применяющие специальный налоговый режим «Налог на профессиональный доход», возраст которых составляет от 18 до 35 лет включительно. </w:t>
      </w:r>
    </w:p>
    <w:p w:rsidR="00F77A8F" w:rsidRPr="00C42EA3" w:rsidRDefault="00F77A8F" w:rsidP="00BA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4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Микрозайм</w:t>
      </w:r>
      <w:proofErr w:type="spellEnd"/>
      <w:r w:rsidRPr="00C42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предоставляется в целях:</w:t>
      </w:r>
    </w:p>
    <w:p w:rsidR="00F77A8F" w:rsidRPr="00F77A8F" w:rsidRDefault="00EA4C0C" w:rsidP="00BA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77A8F" w:rsidRPr="00F77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ополнения оборотных средств, материально-производственных запасов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7A8F" w:rsidRPr="00F77A8F" w:rsidRDefault="00EA4C0C" w:rsidP="00BA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приобретения основных средств;</w:t>
      </w:r>
    </w:p>
    <w:p w:rsidR="00F77A8F" w:rsidRPr="00F77A8F" w:rsidRDefault="00EA4C0C" w:rsidP="00BA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77A8F" w:rsidRPr="00F77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компьютерной техники, программного обеспечения и лицензий к программам, используемых в предпринимательской (професси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ональной) деятельности;</w:t>
      </w:r>
    </w:p>
    <w:p w:rsidR="00BE4EDA" w:rsidRPr="00BE4EDA" w:rsidRDefault="00EA4C0C" w:rsidP="00BA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E4EDA" w:rsidRPr="00BE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риобретение имущества, не являющегося амортизируемым, стоимость которого в полной сумме включается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материальных расходов;</w:t>
      </w:r>
    </w:p>
    <w:p w:rsidR="00BE4EDA" w:rsidRPr="00BE4EDA" w:rsidRDefault="00EA4C0C" w:rsidP="00BA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BE4EDA" w:rsidRPr="00BE4EDA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 по передаче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франшизу (паушальный взнос);</w:t>
      </w:r>
    </w:p>
    <w:p w:rsidR="00BE4EDA" w:rsidRPr="00BE4EDA" w:rsidRDefault="00EA4C0C" w:rsidP="00BA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BE4EDA" w:rsidRPr="00BE4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услуг по изготовлению и размещению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екламы и рекламной продукции;</w:t>
      </w:r>
    </w:p>
    <w:p w:rsidR="00BE4EDA" w:rsidRPr="00BE4EDA" w:rsidRDefault="00EA4C0C" w:rsidP="00BA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</w:t>
      </w:r>
      <w:r w:rsidR="00BE4EDA" w:rsidRPr="00BE4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услуг по ремонту техники, оборудования и транспортных средств, используе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в производственном процессе;</w:t>
      </w:r>
    </w:p>
    <w:p w:rsidR="00BE4EDA" w:rsidRPr="00BE4EDA" w:rsidRDefault="00EA4C0C" w:rsidP="00BA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BE4EDA" w:rsidRPr="00BE4E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</w:t>
      </w:r>
      <w:r w:rsidR="00FB766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ельство, ремонт и реконструкция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4EDA" w:rsidRPr="00BE4EDA" w:rsidRDefault="00EA4C0C" w:rsidP="00BA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bookmarkStart w:id="0" w:name="_GoBack"/>
      <w:bookmarkEnd w:id="0"/>
      <w:r w:rsidR="00BE4EDA" w:rsidRPr="00BE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ыплата заработной платы работникам за период не более 6 (шести) месяцев согласно штатному расписанию, действующему на дату подачи (регистрации) Заявления. </w:t>
      </w:r>
    </w:p>
    <w:p w:rsidR="009F595C" w:rsidRPr="00F42737" w:rsidRDefault="009F595C" w:rsidP="00BA1CF7">
      <w:pPr>
        <w:pStyle w:val="a3"/>
        <w:jc w:val="both"/>
        <w:rPr>
          <w:sz w:val="28"/>
          <w:szCs w:val="28"/>
        </w:rPr>
      </w:pPr>
      <w:r w:rsidRPr="00F42737">
        <w:rPr>
          <w:sz w:val="28"/>
          <w:szCs w:val="28"/>
        </w:rPr>
        <w:t xml:space="preserve">Узнать подробнее на сайте фонда </w:t>
      </w:r>
      <w:hyperlink r:id="rId6" w:tgtFrame="_blank" w:history="1">
        <w:r w:rsidRPr="00F42737">
          <w:rPr>
            <w:rStyle w:val="a5"/>
            <w:sz w:val="28"/>
            <w:szCs w:val="28"/>
          </w:rPr>
          <w:t>http://www.fmkk.ru/</w:t>
        </w:r>
      </w:hyperlink>
      <w:r w:rsidRPr="00F42737">
        <w:rPr>
          <w:sz w:val="28"/>
          <w:szCs w:val="28"/>
        </w:rPr>
        <w:t xml:space="preserve">, телефон для справок: (861)298-08-08, телефон (86155) 3-35-38 - отдел инвестиций и проектного сопровождения администрации муниципального образования Белореченский район. </w:t>
      </w:r>
    </w:p>
    <w:p w:rsidR="00307FC1" w:rsidRPr="00307FC1" w:rsidRDefault="00307FC1">
      <w:pPr>
        <w:rPr>
          <w:rFonts w:ascii="Times New Roman" w:hAnsi="Times New Roman" w:cs="Times New Roman"/>
          <w:sz w:val="28"/>
          <w:szCs w:val="28"/>
        </w:rPr>
      </w:pPr>
    </w:p>
    <w:sectPr w:rsidR="00307FC1" w:rsidRPr="0030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CC3"/>
    <w:multiLevelType w:val="multilevel"/>
    <w:tmpl w:val="348C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E45AE"/>
    <w:multiLevelType w:val="multilevel"/>
    <w:tmpl w:val="E61C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C0DB3"/>
    <w:multiLevelType w:val="multilevel"/>
    <w:tmpl w:val="82F0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C296E"/>
    <w:multiLevelType w:val="multilevel"/>
    <w:tmpl w:val="2060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EB"/>
    <w:rsid w:val="000E459E"/>
    <w:rsid w:val="00307FC1"/>
    <w:rsid w:val="004A5EC2"/>
    <w:rsid w:val="006A5CB4"/>
    <w:rsid w:val="006E6C73"/>
    <w:rsid w:val="007761F9"/>
    <w:rsid w:val="008B785A"/>
    <w:rsid w:val="009F372D"/>
    <w:rsid w:val="009F595C"/>
    <w:rsid w:val="00BA1CF7"/>
    <w:rsid w:val="00BE4EDA"/>
    <w:rsid w:val="00C42EA3"/>
    <w:rsid w:val="00DA1BEB"/>
    <w:rsid w:val="00EA4C0C"/>
    <w:rsid w:val="00EB6743"/>
    <w:rsid w:val="00F77A8F"/>
    <w:rsid w:val="00FB7661"/>
    <w:rsid w:val="00F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C73"/>
    <w:rPr>
      <w:b/>
      <w:bCs/>
    </w:rPr>
  </w:style>
  <w:style w:type="character" w:styleId="a5">
    <w:name w:val="Hyperlink"/>
    <w:basedOn w:val="a0"/>
    <w:uiPriority w:val="99"/>
    <w:unhideWhenUsed/>
    <w:rsid w:val="009F59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C73"/>
    <w:rPr>
      <w:b/>
      <w:bCs/>
    </w:rPr>
  </w:style>
  <w:style w:type="character" w:styleId="a5">
    <w:name w:val="Hyperlink"/>
    <w:basedOn w:val="a0"/>
    <w:uiPriority w:val="99"/>
    <w:unhideWhenUsed/>
    <w:rsid w:val="009F5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k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2020</Characters>
  <Application>Microsoft Office Word</Application>
  <DocSecurity>0</DocSecurity>
  <Lines>16</Lines>
  <Paragraphs>4</Paragraphs>
  <ScaleCrop>false</ScaleCrop>
  <Company>System disc 7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19</cp:revision>
  <dcterms:created xsi:type="dcterms:W3CDTF">2021-03-12T08:14:00Z</dcterms:created>
  <dcterms:modified xsi:type="dcterms:W3CDTF">2021-03-12T10:19:00Z</dcterms:modified>
</cp:coreProperties>
</file>